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CA0" w:rsidRPr="009B416C" w:rsidRDefault="00A54CA0" w:rsidP="005F3394">
      <w:pPr>
        <w:tabs>
          <w:tab w:val="left" w:pos="64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Pr="00FC3143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80.25pt;visibility:visible">
            <v:imagedata r:id="rId5" o:title=""/>
          </v:shape>
        </w:pict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  <w:lang w:val="uk-UA"/>
        </w:rPr>
        <w:t>ПРОЄКТ</w:t>
      </w:r>
    </w:p>
    <w:p w:rsidR="00A54CA0" w:rsidRPr="00983839" w:rsidRDefault="00A54CA0" w:rsidP="00144A5E">
      <w:pPr>
        <w:rPr>
          <w:sz w:val="28"/>
          <w:szCs w:val="28"/>
          <w:lang w:val="uk-UA" w:eastAsia="en-US"/>
        </w:rPr>
      </w:pPr>
    </w:p>
    <w:p w:rsidR="00A54CA0" w:rsidRDefault="00A54CA0" w:rsidP="00144A5E">
      <w:pPr>
        <w:pStyle w:val="Caption"/>
        <w:ind w:firstLine="709"/>
        <w:jc w:val="left"/>
        <w:rPr>
          <w:b w:val="0"/>
          <w:szCs w:val="28"/>
        </w:rPr>
      </w:pPr>
      <w:r>
        <w:rPr>
          <w:szCs w:val="28"/>
        </w:rPr>
        <w:t xml:space="preserve">                                        УКРАЇНА</w:t>
      </w:r>
    </w:p>
    <w:p w:rsidR="00A54CA0" w:rsidRDefault="00A54CA0" w:rsidP="007B3360">
      <w:pPr>
        <w:pStyle w:val="Caption"/>
        <w:tabs>
          <w:tab w:val="left" w:pos="7380"/>
        </w:tabs>
        <w:ind w:firstLine="709"/>
        <w:jc w:val="left"/>
        <w:rPr>
          <w:lang w:val="ru-RU"/>
        </w:rPr>
      </w:pPr>
      <w:r>
        <w:t xml:space="preserve">                               Харківська область</w:t>
      </w:r>
      <w:r>
        <w:tab/>
      </w:r>
    </w:p>
    <w:p w:rsidR="00A54CA0" w:rsidRPr="00542B07" w:rsidRDefault="00A54CA0" w:rsidP="00144A5E">
      <w:pPr>
        <w:pStyle w:val="Caption"/>
        <w:ind w:firstLine="709"/>
        <w:jc w:val="left"/>
        <w:rPr>
          <w:b w:val="0"/>
          <w:szCs w:val="28"/>
        </w:rPr>
      </w:pPr>
      <w:r>
        <w:rPr>
          <w:lang w:val="ru-RU"/>
        </w:rPr>
        <w:t xml:space="preserve">                    </w:t>
      </w:r>
      <w:r>
        <w:t xml:space="preserve">      Борівська селищна рада</w:t>
      </w:r>
    </w:p>
    <w:p w:rsidR="00A54CA0" w:rsidRPr="004C3D9E" w:rsidRDefault="00A54CA0" w:rsidP="00144A5E">
      <w:pPr>
        <w:pStyle w:val="Heading1"/>
        <w:ind w:firstLine="709"/>
        <w:rPr>
          <w:sz w:val="24"/>
        </w:rPr>
      </w:pPr>
      <w:r>
        <w:rPr>
          <w:szCs w:val="28"/>
        </w:rPr>
        <w:t xml:space="preserve">                                                                                                       </w:t>
      </w:r>
      <w:r w:rsidRPr="004C3D9E">
        <w:rPr>
          <w:sz w:val="24"/>
        </w:rPr>
        <w:t xml:space="preserve">                                            </w:t>
      </w:r>
    </w:p>
    <w:p w:rsidR="00A54CA0" w:rsidRDefault="00A54CA0" w:rsidP="00144A5E">
      <w:pPr>
        <w:pStyle w:val="Heading1"/>
        <w:ind w:firstLine="709"/>
        <w:rPr>
          <w:szCs w:val="28"/>
        </w:rPr>
      </w:pPr>
      <w:r>
        <w:rPr>
          <w:szCs w:val="28"/>
        </w:rPr>
        <w:t xml:space="preserve">                                   Р І Ш Е Н Н Я</w:t>
      </w:r>
    </w:p>
    <w:p w:rsidR="00A54CA0" w:rsidRPr="000B066E" w:rsidRDefault="00A54CA0" w:rsidP="00144A5E">
      <w:pPr>
        <w:ind w:firstLine="709"/>
        <w:rPr>
          <w:b/>
          <w:bCs/>
          <w:sz w:val="28"/>
          <w:szCs w:val="28"/>
          <w:lang w:val="uk-UA"/>
        </w:rPr>
      </w:pPr>
      <w:r w:rsidRPr="00F36D9E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</w:t>
      </w:r>
      <w:r w:rsidRPr="00F36D9E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Pr="00F36D9E">
        <w:rPr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</w:t>
      </w:r>
      <w:r w:rsidRPr="000B066E">
        <w:rPr>
          <w:b/>
          <w:bCs/>
          <w:sz w:val="28"/>
          <w:szCs w:val="28"/>
          <w:lang w:val="uk-UA"/>
        </w:rPr>
        <w:t>І</w:t>
      </w:r>
      <w:r>
        <w:rPr>
          <w:b/>
          <w:bCs/>
          <w:sz w:val="28"/>
          <w:szCs w:val="28"/>
          <w:lang w:val="uk-UA"/>
        </w:rPr>
        <w:t>І</w:t>
      </w:r>
      <w:r w:rsidRPr="000B066E">
        <w:rPr>
          <w:b/>
          <w:bCs/>
          <w:sz w:val="28"/>
          <w:szCs w:val="28"/>
          <w:lang w:val="uk-UA"/>
        </w:rPr>
        <w:t xml:space="preserve"> сесії  </w:t>
      </w:r>
      <w:r w:rsidRPr="000B066E">
        <w:rPr>
          <w:b/>
          <w:bCs/>
          <w:sz w:val="28"/>
          <w:szCs w:val="28"/>
          <w:lang w:val="en-US"/>
        </w:rPr>
        <w:t>V</w:t>
      </w:r>
      <w:r w:rsidRPr="000B066E">
        <w:rPr>
          <w:b/>
          <w:bCs/>
          <w:sz w:val="28"/>
          <w:szCs w:val="28"/>
          <w:lang w:val="uk-UA"/>
        </w:rPr>
        <w:t>ІІІ скликання</w:t>
      </w:r>
    </w:p>
    <w:p w:rsidR="00A54CA0" w:rsidRDefault="00A54CA0" w:rsidP="00144A5E">
      <w:pPr>
        <w:ind w:firstLine="709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</w:t>
      </w:r>
    </w:p>
    <w:p w:rsidR="00A54CA0" w:rsidRPr="00AB528A" w:rsidRDefault="00A54CA0" w:rsidP="00144A5E">
      <w:pPr>
        <w:rPr>
          <w:b/>
          <w:bCs/>
          <w:color w:val="FF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від</w:t>
      </w:r>
      <w:r w:rsidRPr="00F36D9E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20 квітня </w:t>
      </w:r>
      <w:r w:rsidRPr="00F36D9E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Pr="00F36D9E">
        <w:rPr>
          <w:b/>
          <w:bCs/>
          <w:sz w:val="28"/>
          <w:szCs w:val="28"/>
          <w:lang w:val="uk-UA"/>
        </w:rPr>
        <w:t xml:space="preserve"> року № </w:t>
      </w:r>
    </w:p>
    <w:p w:rsidR="00A54CA0" w:rsidRDefault="00A54CA0" w:rsidP="007F6287">
      <w:pPr>
        <w:pStyle w:val="BodyText"/>
        <w:ind w:firstLine="7080"/>
        <w:rPr>
          <w:lang w:val="uk-UA"/>
        </w:rPr>
      </w:pPr>
    </w:p>
    <w:p w:rsidR="00A54CA0" w:rsidRDefault="00A54CA0" w:rsidP="00215F55">
      <w:pPr>
        <w:jc w:val="both"/>
        <w:rPr>
          <w:b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uk-UA"/>
        </w:rPr>
        <w:t xml:space="preserve">Про внесення змін до рішення </w:t>
      </w:r>
    </w:p>
    <w:p w:rsidR="00A54CA0" w:rsidRDefault="00A54CA0" w:rsidP="00215F55">
      <w:pPr>
        <w:jc w:val="both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ІІІ</w:t>
      </w:r>
      <w:r w:rsidRPr="00BE7FB5">
        <w:rPr>
          <w:b/>
          <w:spacing w:val="-9"/>
          <w:sz w:val="28"/>
          <w:szCs w:val="28"/>
          <w:lang w:val="uk-UA"/>
        </w:rPr>
        <w:t xml:space="preserve"> сесії </w:t>
      </w:r>
      <w:r w:rsidRPr="00B47DC8">
        <w:rPr>
          <w:b/>
          <w:sz w:val="28"/>
          <w:szCs w:val="28"/>
          <w:lang w:val="uk-UA"/>
        </w:rPr>
        <w:t xml:space="preserve">Борівської </w:t>
      </w:r>
      <w:r>
        <w:rPr>
          <w:b/>
          <w:sz w:val="28"/>
          <w:szCs w:val="28"/>
          <w:lang w:val="uk-UA"/>
        </w:rPr>
        <w:t>селищ</w:t>
      </w:r>
      <w:r w:rsidRPr="00BE7FB5">
        <w:rPr>
          <w:b/>
          <w:sz w:val="28"/>
          <w:szCs w:val="28"/>
          <w:lang w:val="uk-UA"/>
        </w:rPr>
        <w:t xml:space="preserve">ної ради </w:t>
      </w:r>
    </w:p>
    <w:p w:rsidR="00A54CA0" w:rsidRDefault="00A54CA0" w:rsidP="00215F55">
      <w:pPr>
        <w:jc w:val="both"/>
        <w:rPr>
          <w:b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en-US"/>
        </w:rPr>
        <w:t>V</w:t>
      </w:r>
      <w:r w:rsidRPr="00BE7FB5">
        <w:rPr>
          <w:b/>
          <w:sz w:val="28"/>
          <w:szCs w:val="28"/>
          <w:lang w:val="uk-UA"/>
        </w:rPr>
        <w:t>І</w:t>
      </w:r>
      <w:r w:rsidRPr="00BE7FB5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>І</w:t>
      </w:r>
      <w:r w:rsidRPr="00BE7FB5">
        <w:rPr>
          <w:b/>
          <w:sz w:val="28"/>
          <w:szCs w:val="28"/>
          <w:lang w:val="uk-UA"/>
        </w:rPr>
        <w:t xml:space="preserve"> скликання від 2</w:t>
      </w:r>
      <w:r>
        <w:rPr>
          <w:b/>
          <w:sz w:val="28"/>
          <w:szCs w:val="28"/>
          <w:lang w:val="uk-UA"/>
        </w:rPr>
        <w:t>4</w:t>
      </w:r>
      <w:r w:rsidRPr="00BE7FB5">
        <w:rPr>
          <w:b/>
          <w:sz w:val="28"/>
          <w:szCs w:val="28"/>
          <w:lang w:val="uk-UA"/>
        </w:rPr>
        <w:t xml:space="preserve"> грудня 20</w:t>
      </w:r>
      <w:r>
        <w:rPr>
          <w:b/>
          <w:sz w:val="28"/>
          <w:szCs w:val="28"/>
          <w:lang w:val="uk-UA"/>
        </w:rPr>
        <w:t>20</w:t>
      </w:r>
      <w:r w:rsidRPr="00BE7FB5">
        <w:rPr>
          <w:b/>
          <w:sz w:val="28"/>
          <w:szCs w:val="28"/>
          <w:lang w:val="uk-UA"/>
        </w:rPr>
        <w:t xml:space="preserve"> року</w:t>
      </w:r>
    </w:p>
    <w:p w:rsidR="00A54CA0" w:rsidRDefault="00A54CA0" w:rsidP="00215F55">
      <w:pPr>
        <w:jc w:val="both"/>
        <w:rPr>
          <w:b/>
          <w:spacing w:val="-9"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uk-UA"/>
        </w:rPr>
        <w:t>«</w:t>
      </w:r>
      <w:r w:rsidRPr="00BE7FB5">
        <w:rPr>
          <w:b/>
          <w:spacing w:val="-9"/>
          <w:sz w:val="28"/>
          <w:szCs w:val="28"/>
          <w:lang w:val="uk-UA"/>
        </w:rPr>
        <w:t xml:space="preserve">Про </w:t>
      </w:r>
      <w:r>
        <w:rPr>
          <w:b/>
          <w:spacing w:val="-9"/>
          <w:sz w:val="28"/>
          <w:szCs w:val="28"/>
          <w:lang w:val="uk-UA"/>
        </w:rPr>
        <w:t>селищний</w:t>
      </w:r>
      <w:r w:rsidRPr="00BE7FB5">
        <w:rPr>
          <w:b/>
          <w:spacing w:val="-9"/>
          <w:sz w:val="28"/>
          <w:szCs w:val="28"/>
          <w:lang w:val="uk-UA"/>
        </w:rPr>
        <w:t xml:space="preserve"> бюджет на 202</w:t>
      </w:r>
      <w:r>
        <w:rPr>
          <w:b/>
          <w:spacing w:val="-9"/>
          <w:sz w:val="28"/>
          <w:szCs w:val="28"/>
          <w:lang w:val="uk-UA"/>
        </w:rPr>
        <w:t>1</w:t>
      </w:r>
      <w:r w:rsidRPr="00BE7FB5">
        <w:rPr>
          <w:b/>
          <w:spacing w:val="-9"/>
          <w:sz w:val="28"/>
          <w:szCs w:val="28"/>
          <w:lang w:val="uk-UA"/>
        </w:rPr>
        <w:t xml:space="preserve"> рік» </w:t>
      </w:r>
    </w:p>
    <w:p w:rsidR="00A54CA0" w:rsidRDefault="00A54CA0" w:rsidP="00215F55">
      <w:pPr>
        <w:jc w:val="both"/>
        <w:rPr>
          <w:b/>
          <w:lang w:val="uk-UA"/>
        </w:rPr>
      </w:pPr>
      <w:r w:rsidRPr="00BE7FB5">
        <w:rPr>
          <w:b/>
          <w:spacing w:val="-9"/>
          <w:sz w:val="28"/>
          <w:szCs w:val="28"/>
          <w:lang w:val="uk-UA"/>
        </w:rPr>
        <w:t>та додатків до нього</w:t>
      </w:r>
      <w:r>
        <w:rPr>
          <w:b/>
          <w:sz w:val="28"/>
          <w:szCs w:val="28"/>
          <w:lang w:val="uk-UA"/>
        </w:rPr>
        <w:t>» (зі змінами)</w:t>
      </w:r>
    </w:p>
    <w:p w:rsidR="00A54CA0" w:rsidRDefault="00A54CA0" w:rsidP="007F6287">
      <w:pPr>
        <w:rPr>
          <w:b/>
          <w:lang w:val="uk-UA"/>
        </w:rPr>
      </w:pPr>
    </w:p>
    <w:p w:rsidR="00A54CA0" w:rsidRDefault="00A54CA0" w:rsidP="007F6287">
      <w:pPr>
        <w:rPr>
          <w:b/>
          <w:lang w:val="uk-UA"/>
        </w:rPr>
      </w:pPr>
    </w:p>
    <w:p w:rsidR="00A54CA0" w:rsidRPr="00400848" w:rsidRDefault="00A54CA0" w:rsidP="007F6287">
      <w:pPr>
        <w:rPr>
          <w:lang w:val="uk-UA"/>
        </w:rPr>
      </w:pPr>
      <w:r w:rsidRPr="00767BAE">
        <w:rPr>
          <w:sz w:val="28"/>
          <w:szCs w:val="28"/>
          <w:u w:val="single"/>
          <w:lang w:val="uk-UA"/>
        </w:rPr>
        <w:t>20530000000</w:t>
      </w:r>
    </w:p>
    <w:p w:rsidR="00A54CA0" w:rsidRPr="00767BAE" w:rsidRDefault="00A54CA0" w:rsidP="007F6287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  к</w:t>
      </w:r>
      <w:r w:rsidRPr="00767BAE">
        <w:rPr>
          <w:sz w:val="18"/>
          <w:szCs w:val="18"/>
          <w:lang w:val="uk-UA"/>
        </w:rPr>
        <w:t>од бюджету</w:t>
      </w:r>
    </w:p>
    <w:p w:rsidR="00A54CA0" w:rsidRPr="00FC1D77" w:rsidRDefault="00A54CA0" w:rsidP="007F6287">
      <w:pPr>
        <w:rPr>
          <w:lang w:val="uk-UA"/>
        </w:rPr>
      </w:pPr>
    </w:p>
    <w:p w:rsidR="00A54CA0" w:rsidRDefault="00A54CA0" w:rsidP="007F6287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Керуючись</w:t>
      </w:r>
      <w:r w:rsidRPr="00B53D28">
        <w:rPr>
          <w:sz w:val="28"/>
          <w:szCs w:val="28"/>
          <w:lang w:eastAsia="uk-UA"/>
        </w:rPr>
        <w:t xml:space="preserve"> Бюджетн</w:t>
      </w:r>
      <w:r>
        <w:rPr>
          <w:sz w:val="28"/>
          <w:szCs w:val="28"/>
          <w:lang w:val="uk-UA" w:eastAsia="uk-UA"/>
        </w:rPr>
        <w:t>им</w:t>
      </w:r>
      <w:r w:rsidRPr="00B53D28">
        <w:rPr>
          <w:sz w:val="28"/>
          <w:szCs w:val="28"/>
          <w:lang w:eastAsia="uk-UA"/>
        </w:rPr>
        <w:t xml:space="preserve"> кодекс</w:t>
      </w:r>
      <w:r>
        <w:rPr>
          <w:sz w:val="28"/>
          <w:szCs w:val="28"/>
          <w:lang w:val="uk-UA" w:eastAsia="uk-UA"/>
        </w:rPr>
        <w:t>ом</w:t>
      </w:r>
      <w:r w:rsidRPr="00B53D28">
        <w:rPr>
          <w:sz w:val="28"/>
          <w:szCs w:val="28"/>
          <w:lang w:eastAsia="uk-UA"/>
        </w:rPr>
        <w:t xml:space="preserve"> України</w:t>
      </w:r>
      <w:r>
        <w:rPr>
          <w:sz w:val="28"/>
          <w:szCs w:val="28"/>
          <w:lang w:val="uk-UA" w:eastAsia="uk-UA"/>
        </w:rPr>
        <w:t>,</w:t>
      </w:r>
      <w:r w:rsidRPr="00B53D28">
        <w:rPr>
          <w:sz w:val="28"/>
          <w:szCs w:val="28"/>
          <w:lang w:eastAsia="uk-UA"/>
        </w:rPr>
        <w:t xml:space="preserve"> Закон</w:t>
      </w:r>
      <w:r>
        <w:rPr>
          <w:sz w:val="28"/>
          <w:szCs w:val="28"/>
          <w:lang w:val="uk-UA" w:eastAsia="uk-UA"/>
        </w:rPr>
        <w:t>ом</w:t>
      </w:r>
      <w:r w:rsidRPr="00B53D28">
        <w:rPr>
          <w:sz w:val="28"/>
          <w:szCs w:val="28"/>
          <w:lang w:eastAsia="uk-UA"/>
        </w:rPr>
        <w:t xml:space="preserve"> України </w:t>
      </w:r>
      <w:r w:rsidRPr="00B53D28">
        <w:rPr>
          <w:sz w:val="28"/>
          <w:szCs w:val="28"/>
        </w:rPr>
        <w:t>«</w:t>
      </w:r>
      <w:r w:rsidRPr="00B53D28">
        <w:rPr>
          <w:sz w:val="28"/>
          <w:szCs w:val="28"/>
          <w:lang w:eastAsia="uk-UA"/>
        </w:rPr>
        <w:t xml:space="preserve">Про </w:t>
      </w:r>
      <w:r w:rsidRPr="00582226">
        <w:rPr>
          <w:sz w:val="28"/>
          <w:szCs w:val="28"/>
          <w:lang w:val="uk-UA" w:eastAsia="uk-UA"/>
        </w:rPr>
        <w:t>місцеве</w:t>
      </w:r>
      <w:r w:rsidRPr="00B53D28">
        <w:rPr>
          <w:sz w:val="28"/>
          <w:szCs w:val="28"/>
          <w:lang w:eastAsia="uk-UA"/>
        </w:rPr>
        <w:t xml:space="preserve"> </w:t>
      </w:r>
      <w:r w:rsidRPr="00582226">
        <w:rPr>
          <w:sz w:val="28"/>
          <w:szCs w:val="28"/>
          <w:lang w:val="uk-UA" w:eastAsia="uk-UA"/>
        </w:rPr>
        <w:t>самоврядування</w:t>
      </w:r>
      <w:r w:rsidRPr="00B53D28">
        <w:rPr>
          <w:sz w:val="28"/>
          <w:szCs w:val="28"/>
          <w:lang w:eastAsia="uk-UA"/>
        </w:rPr>
        <w:t xml:space="preserve"> в </w:t>
      </w:r>
      <w:r w:rsidRPr="00582226">
        <w:rPr>
          <w:sz w:val="28"/>
          <w:szCs w:val="28"/>
          <w:lang w:val="uk-UA" w:eastAsia="uk-UA"/>
        </w:rPr>
        <w:t>Україні</w:t>
      </w:r>
      <w:r w:rsidRPr="00B53D28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uk-UA"/>
        </w:rPr>
        <w:t>селищна</w:t>
      </w:r>
      <w:r w:rsidRPr="00B53D28">
        <w:rPr>
          <w:sz w:val="28"/>
          <w:szCs w:val="28"/>
          <w:lang w:eastAsia="uk-UA"/>
        </w:rPr>
        <w:t xml:space="preserve"> рада</w:t>
      </w:r>
      <w:r>
        <w:rPr>
          <w:sz w:val="28"/>
          <w:szCs w:val="28"/>
          <w:lang w:val="uk-UA" w:eastAsia="uk-UA"/>
        </w:rPr>
        <w:t xml:space="preserve"> вирішила</w:t>
      </w:r>
      <w:r w:rsidRPr="00F36BBC">
        <w:rPr>
          <w:sz w:val="28"/>
          <w:szCs w:val="28"/>
          <w:lang w:val="uk-UA"/>
        </w:rPr>
        <w:t>:</w:t>
      </w:r>
    </w:p>
    <w:p w:rsidR="00A54CA0" w:rsidRDefault="00A54CA0" w:rsidP="007F6287">
      <w:pPr>
        <w:widowControl w:val="0"/>
        <w:ind w:firstLine="709"/>
        <w:jc w:val="both"/>
        <w:rPr>
          <w:sz w:val="28"/>
          <w:szCs w:val="28"/>
          <w:lang w:val="uk-UA"/>
        </w:rPr>
      </w:pPr>
    </w:p>
    <w:p w:rsidR="00A54CA0" w:rsidRDefault="00A54CA0" w:rsidP="00A91EE4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зміни до рішення</w:t>
      </w:r>
      <w:r w:rsidRPr="000B4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  <w:lang w:val="uk-UA"/>
        </w:rPr>
        <w:t xml:space="preserve"> сесії Борівської селищної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 w:rsidRPr="000B4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скликання від 24 грудня 2020 року «Про селищний бюджет на 2021 рік» та додатків до нього, зі змінами, внесеними рішеннями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>І скликання від 25 січня 2021 року,</w:t>
      </w:r>
      <w:r w:rsidRPr="00F868EB">
        <w:rPr>
          <w:color w:val="FF0000"/>
          <w:sz w:val="28"/>
          <w:szCs w:val="28"/>
          <w:lang w:val="uk-UA"/>
        </w:rPr>
        <w:t xml:space="preserve">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 xml:space="preserve">І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>І скликання від 18 лютого 2021 року</w:t>
      </w:r>
      <w:r>
        <w:rPr>
          <w:sz w:val="28"/>
          <w:szCs w:val="28"/>
          <w:lang w:val="uk-UA"/>
        </w:rPr>
        <w:t>,</w:t>
      </w:r>
      <w:r w:rsidRPr="009B416C">
        <w:rPr>
          <w:sz w:val="28"/>
          <w:szCs w:val="28"/>
          <w:lang w:val="uk-UA"/>
        </w:rPr>
        <w:t xml:space="preserve">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І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 xml:space="preserve">І скликання від </w:t>
      </w:r>
      <w:r>
        <w:rPr>
          <w:sz w:val="28"/>
          <w:szCs w:val="28"/>
          <w:lang w:val="uk-UA"/>
        </w:rPr>
        <w:t>23</w:t>
      </w:r>
      <w:r w:rsidRPr="00F868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березня</w:t>
      </w:r>
      <w:r w:rsidRPr="00F868EB">
        <w:rPr>
          <w:sz w:val="28"/>
          <w:szCs w:val="28"/>
          <w:lang w:val="uk-UA"/>
        </w:rPr>
        <w:t xml:space="preserve"> 2021 року</w:t>
      </w:r>
      <w:r>
        <w:rPr>
          <w:sz w:val="28"/>
          <w:szCs w:val="28"/>
          <w:lang w:val="uk-UA"/>
        </w:rPr>
        <w:t>, виклавши їх у новій редакції:</w:t>
      </w:r>
    </w:p>
    <w:p w:rsidR="00A54CA0" w:rsidRDefault="00A54CA0" w:rsidP="007F6287">
      <w:pPr>
        <w:rPr>
          <w:sz w:val="28"/>
          <w:szCs w:val="28"/>
          <w:lang w:val="uk-UA"/>
        </w:rPr>
      </w:pPr>
    </w:p>
    <w:p w:rsidR="00A54CA0" w:rsidRPr="002433A7" w:rsidRDefault="00A54CA0" w:rsidP="007F6287">
      <w:pPr>
        <w:pStyle w:val="BodyTextIndent"/>
        <w:numPr>
          <w:ilvl w:val="0"/>
          <w:numId w:val="1"/>
        </w:numPr>
        <w:autoSpaceDE w:val="0"/>
        <w:autoSpaceDN w:val="0"/>
        <w:spacing w:after="0"/>
        <w:ind w:left="0" w:firstLine="567"/>
        <w:jc w:val="both"/>
        <w:rPr>
          <w:sz w:val="28"/>
          <w:szCs w:val="28"/>
        </w:rPr>
      </w:pPr>
      <w:r w:rsidRPr="002433A7">
        <w:rPr>
          <w:sz w:val="28"/>
          <w:szCs w:val="28"/>
        </w:rPr>
        <w:t>Визначити на 20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</w:t>
      </w:r>
      <w:r w:rsidRPr="002433A7">
        <w:rPr>
          <w:sz w:val="28"/>
          <w:szCs w:val="28"/>
        </w:rPr>
        <w:t>рік:</w:t>
      </w:r>
    </w:p>
    <w:p w:rsidR="00A54CA0" w:rsidRPr="002433A7" w:rsidRDefault="00A54CA0" w:rsidP="007F6287">
      <w:pPr>
        <w:ind w:firstLine="567"/>
        <w:jc w:val="both"/>
        <w:rPr>
          <w:sz w:val="28"/>
          <w:szCs w:val="28"/>
          <w:lang w:val="uk-UA"/>
        </w:rPr>
      </w:pPr>
      <w:r w:rsidRPr="002433A7">
        <w:rPr>
          <w:b/>
          <w:sz w:val="28"/>
          <w:szCs w:val="28"/>
          <w:lang w:val="uk-UA"/>
        </w:rPr>
        <w:t xml:space="preserve">-  </w:t>
      </w:r>
      <w:r w:rsidRPr="0096719A">
        <w:rPr>
          <w:bCs/>
          <w:sz w:val="28"/>
          <w:szCs w:val="28"/>
          <w:lang w:val="uk-UA"/>
        </w:rPr>
        <w:t>доходи</w:t>
      </w:r>
      <w:r w:rsidRPr="002433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селищного</w:t>
      </w:r>
      <w:r w:rsidRPr="002433A7">
        <w:rPr>
          <w:sz w:val="28"/>
          <w:szCs w:val="28"/>
          <w:lang w:val="uk-UA"/>
        </w:rPr>
        <w:t xml:space="preserve"> бюджету у сумі </w:t>
      </w:r>
      <w:r>
        <w:rPr>
          <w:sz w:val="28"/>
          <w:szCs w:val="28"/>
          <w:lang w:val="uk-UA"/>
        </w:rPr>
        <w:t>139166730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 xml:space="preserve">гривень , в тому числі </w:t>
      </w:r>
      <w:r w:rsidRPr="002433A7">
        <w:rPr>
          <w:bCs/>
          <w:sz w:val="28"/>
          <w:szCs w:val="28"/>
          <w:lang w:val="uk-UA"/>
        </w:rPr>
        <w:t xml:space="preserve">доходи загального фонду </w:t>
      </w:r>
      <w:r>
        <w:rPr>
          <w:bCs/>
          <w:sz w:val="28"/>
          <w:szCs w:val="28"/>
          <w:lang w:val="uk-UA"/>
        </w:rPr>
        <w:t>селищ</w:t>
      </w:r>
      <w:r w:rsidRPr="002433A7">
        <w:rPr>
          <w:bCs/>
          <w:sz w:val="28"/>
          <w:szCs w:val="28"/>
          <w:lang w:val="uk-UA"/>
        </w:rPr>
        <w:t>ного бюджету</w:t>
      </w:r>
      <w:r w:rsidRPr="002433A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135340585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 xml:space="preserve">гривень, доходи спеціального фонду бюджету </w:t>
      </w:r>
      <w:r>
        <w:rPr>
          <w:sz w:val="28"/>
          <w:szCs w:val="28"/>
          <w:lang w:val="uk-UA"/>
        </w:rPr>
        <w:t>3826145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>гривень згідно з додатком 1 до цього рішення;</w:t>
      </w:r>
    </w:p>
    <w:p w:rsidR="00A54CA0" w:rsidRPr="002433A7" w:rsidRDefault="00A54CA0" w:rsidP="007F6287">
      <w:pPr>
        <w:ind w:firstLine="567"/>
        <w:jc w:val="both"/>
        <w:rPr>
          <w:sz w:val="28"/>
          <w:szCs w:val="28"/>
          <w:lang w:val="uk-UA"/>
        </w:rPr>
      </w:pPr>
      <w:r w:rsidRPr="002433A7">
        <w:rPr>
          <w:b/>
          <w:bCs/>
          <w:sz w:val="28"/>
          <w:szCs w:val="28"/>
          <w:lang w:val="uk-UA"/>
        </w:rPr>
        <w:t xml:space="preserve">-  </w:t>
      </w:r>
      <w:r w:rsidRPr="0096719A">
        <w:rPr>
          <w:bCs/>
          <w:sz w:val="28"/>
          <w:szCs w:val="28"/>
          <w:lang w:val="uk-UA"/>
        </w:rPr>
        <w:t>видатки</w:t>
      </w:r>
      <w:r w:rsidRPr="009671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</w:t>
      </w:r>
      <w:r w:rsidRPr="002433A7">
        <w:rPr>
          <w:sz w:val="28"/>
          <w:szCs w:val="28"/>
          <w:lang w:val="uk-UA"/>
        </w:rPr>
        <w:t xml:space="preserve">ного бюджету у сумі </w:t>
      </w:r>
      <w:r>
        <w:rPr>
          <w:sz w:val="28"/>
          <w:szCs w:val="28"/>
          <w:lang w:val="uk-UA"/>
        </w:rPr>
        <w:t xml:space="preserve">145942841 </w:t>
      </w:r>
      <w:r w:rsidRPr="002433A7">
        <w:rPr>
          <w:sz w:val="28"/>
          <w:szCs w:val="28"/>
          <w:lang w:val="uk-UA"/>
        </w:rPr>
        <w:t xml:space="preserve">гривень, в тому числі </w:t>
      </w:r>
      <w:r w:rsidRPr="002433A7">
        <w:rPr>
          <w:bCs/>
          <w:sz w:val="28"/>
          <w:szCs w:val="28"/>
          <w:lang w:val="uk-UA"/>
        </w:rPr>
        <w:t>видатки загального фонду  бюджету</w:t>
      </w:r>
      <w:r w:rsidRPr="002433A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139970768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 xml:space="preserve">гривень, видатки спеціального фонду бюджету </w:t>
      </w:r>
      <w:r>
        <w:rPr>
          <w:sz w:val="28"/>
          <w:szCs w:val="28"/>
          <w:lang w:val="uk-UA"/>
        </w:rPr>
        <w:t>5972073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>гривень;</w:t>
      </w:r>
    </w:p>
    <w:p w:rsidR="00A54CA0" w:rsidRDefault="00A54CA0" w:rsidP="00C57FEB">
      <w:pPr>
        <w:ind w:firstLine="709"/>
        <w:jc w:val="both"/>
        <w:rPr>
          <w:sz w:val="28"/>
          <w:szCs w:val="28"/>
          <w:lang w:val="uk-UA"/>
        </w:rPr>
      </w:pPr>
      <w:r w:rsidRPr="002433A7">
        <w:rPr>
          <w:sz w:val="28"/>
          <w:szCs w:val="28"/>
          <w:lang w:val="uk-UA"/>
        </w:rPr>
        <w:t xml:space="preserve">- </w:t>
      </w:r>
      <w:r w:rsidRPr="0096719A">
        <w:rPr>
          <w:bCs/>
          <w:sz w:val="28"/>
          <w:szCs w:val="28"/>
          <w:lang w:val="uk-UA"/>
        </w:rPr>
        <w:t>оборотний</w:t>
      </w:r>
      <w:r w:rsidRPr="002433A7">
        <w:rPr>
          <w:b/>
          <w:bCs/>
          <w:sz w:val="28"/>
          <w:szCs w:val="28"/>
          <w:lang w:val="uk-UA"/>
        </w:rPr>
        <w:t xml:space="preserve"> </w:t>
      </w:r>
      <w:r w:rsidRPr="002433A7">
        <w:rPr>
          <w:bCs/>
          <w:sz w:val="28"/>
          <w:szCs w:val="28"/>
          <w:lang w:val="uk-UA"/>
        </w:rPr>
        <w:t>залишок</w:t>
      </w:r>
      <w:r w:rsidRPr="002433A7">
        <w:rPr>
          <w:sz w:val="28"/>
          <w:szCs w:val="28"/>
          <w:lang w:val="uk-UA"/>
        </w:rPr>
        <w:t xml:space="preserve"> бюджетних коштів</w:t>
      </w:r>
      <w:r w:rsidRPr="002433A7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</w:t>
      </w:r>
      <w:r w:rsidRPr="002433A7">
        <w:rPr>
          <w:sz w:val="28"/>
          <w:szCs w:val="28"/>
          <w:lang w:val="uk-UA"/>
        </w:rPr>
        <w:t xml:space="preserve">ного бюджету  у сумі  </w:t>
      </w:r>
      <w:r>
        <w:rPr>
          <w:sz w:val="28"/>
          <w:szCs w:val="28"/>
          <w:lang w:val="uk-UA"/>
        </w:rPr>
        <w:t>20</w:t>
      </w:r>
      <w:r w:rsidRPr="002433A7">
        <w:rPr>
          <w:sz w:val="28"/>
          <w:szCs w:val="28"/>
        </w:rPr>
        <w:t>00000</w:t>
      </w:r>
      <w:r w:rsidRPr="002433A7">
        <w:rPr>
          <w:sz w:val="28"/>
          <w:szCs w:val="28"/>
          <w:lang w:val="uk-UA"/>
        </w:rPr>
        <w:t xml:space="preserve">  гривень, що становить </w:t>
      </w:r>
      <w:r>
        <w:rPr>
          <w:sz w:val="28"/>
          <w:szCs w:val="28"/>
          <w:lang w:val="uk-UA"/>
        </w:rPr>
        <w:t>1,5</w:t>
      </w:r>
      <w:r w:rsidRPr="002433A7">
        <w:rPr>
          <w:sz w:val="28"/>
          <w:szCs w:val="28"/>
        </w:rPr>
        <w:t xml:space="preserve"> % </w:t>
      </w:r>
      <w:r w:rsidRPr="002433A7">
        <w:rPr>
          <w:sz w:val="28"/>
          <w:szCs w:val="28"/>
          <w:lang w:val="uk-UA"/>
        </w:rPr>
        <w:t xml:space="preserve">видатків загального фонду </w:t>
      </w:r>
      <w:r>
        <w:rPr>
          <w:sz w:val="28"/>
          <w:szCs w:val="28"/>
          <w:lang w:val="uk-UA"/>
        </w:rPr>
        <w:t>селищ</w:t>
      </w:r>
      <w:r w:rsidRPr="002433A7">
        <w:rPr>
          <w:sz w:val="28"/>
          <w:szCs w:val="28"/>
          <w:lang w:val="uk-UA"/>
        </w:rPr>
        <w:t xml:space="preserve">ного бюджету, визначених </w:t>
      </w:r>
      <w:r>
        <w:rPr>
          <w:sz w:val="28"/>
          <w:szCs w:val="28"/>
          <w:lang w:val="uk-UA"/>
        </w:rPr>
        <w:t xml:space="preserve">у </w:t>
      </w:r>
      <w:r w:rsidRPr="002433A7">
        <w:rPr>
          <w:sz w:val="28"/>
          <w:szCs w:val="28"/>
          <w:lang w:val="uk-UA"/>
        </w:rPr>
        <w:t>ц</w:t>
      </w:r>
      <w:r>
        <w:rPr>
          <w:sz w:val="28"/>
          <w:szCs w:val="28"/>
          <w:lang w:val="uk-UA"/>
        </w:rPr>
        <w:t>ьо</w:t>
      </w:r>
      <w:r w:rsidRPr="002433A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у</w:t>
      </w:r>
      <w:r w:rsidRPr="002433A7">
        <w:rPr>
          <w:sz w:val="28"/>
          <w:szCs w:val="28"/>
          <w:lang w:val="uk-UA"/>
        </w:rPr>
        <w:t xml:space="preserve"> пункт</w:t>
      </w:r>
      <w:r>
        <w:rPr>
          <w:sz w:val="28"/>
          <w:szCs w:val="28"/>
          <w:lang w:val="uk-UA"/>
        </w:rPr>
        <w:t>і;</w:t>
      </w:r>
    </w:p>
    <w:p w:rsidR="00A54CA0" w:rsidRDefault="00A54CA0" w:rsidP="00C57FE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профіцит за загальним фондом селищного бюджету у сумі 2075928 гривень згідно з додатком 2 до цього рішення;</w:t>
      </w:r>
    </w:p>
    <w:p w:rsidR="00A54CA0" w:rsidRPr="002433A7" w:rsidRDefault="00A54CA0" w:rsidP="00C57F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 дефіцит за спеціальним фондом селищного бюджету у сумі 2075928 гривень згідно з додатком 2 до цього рішення.</w:t>
      </w:r>
    </w:p>
    <w:p w:rsidR="00A54CA0" w:rsidRPr="00767BAE" w:rsidRDefault="00A54CA0" w:rsidP="007F6287">
      <w:pPr>
        <w:spacing w:before="120"/>
        <w:ind w:firstLine="567"/>
        <w:jc w:val="both"/>
        <w:rPr>
          <w:b/>
          <w:bCs/>
          <w:sz w:val="28"/>
          <w:szCs w:val="28"/>
          <w:lang w:val="uk-UA"/>
        </w:rPr>
      </w:pPr>
      <w:r w:rsidRPr="00767BAE">
        <w:rPr>
          <w:bCs/>
          <w:sz w:val="28"/>
          <w:szCs w:val="28"/>
          <w:lang w:val="uk-UA"/>
        </w:rPr>
        <w:t>2. Затвердити бюджетні призначення головним розпорядникам коштів селищного бюджету на 2021 рік</w:t>
      </w:r>
      <w:r w:rsidRPr="00767BAE">
        <w:rPr>
          <w:bCs/>
          <w:sz w:val="28"/>
          <w:szCs w:val="28"/>
        </w:rPr>
        <w:t xml:space="preserve"> </w:t>
      </w:r>
      <w:r w:rsidRPr="00767BAE">
        <w:rPr>
          <w:bCs/>
          <w:sz w:val="28"/>
          <w:szCs w:val="28"/>
          <w:lang w:val="uk-UA"/>
        </w:rPr>
        <w:t xml:space="preserve">у розрізі відповідальних виконавців за бюджетними програмами згідно з додатком </w:t>
      </w:r>
      <w:r>
        <w:rPr>
          <w:bCs/>
          <w:sz w:val="28"/>
          <w:szCs w:val="28"/>
          <w:lang w:val="uk-UA"/>
        </w:rPr>
        <w:t>3</w:t>
      </w:r>
      <w:r w:rsidRPr="00767BAE">
        <w:rPr>
          <w:bCs/>
          <w:sz w:val="28"/>
          <w:szCs w:val="28"/>
          <w:lang w:val="uk-UA"/>
        </w:rPr>
        <w:t>до цього рішення.</w:t>
      </w:r>
    </w:p>
    <w:p w:rsidR="00A54CA0" w:rsidRPr="00A45F7C" w:rsidRDefault="00A54CA0" w:rsidP="007F6287">
      <w:pPr>
        <w:ind w:firstLine="709"/>
        <w:jc w:val="both"/>
        <w:rPr>
          <w:bCs/>
          <w:sz w:val="28"/>
          <w:szCs w:val="28"/>
          <w:lang w:val="uk-UA"/>
        </w:rPr>
      </w:pPr>
      <w:r w:rsidRPr="00A45F7C">
        <w:rPr>
          <w:b/>
          <w:bCs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>3.</w:t>
      </w:r>
      <w:r w:rsidRPr="00A45F7C">
        <w:rPr>
          <w:sz w:val="28"/>
          <w:szCs w:val="28"/>
          <w:lang w:val="uk-UA"/>
        </w:rPr>
        <w:t xml:space="preserve"> Затвердити </w:t>
      </w:r>
      <w:r w:rsidRPr="00A45F7C">
        <w:rPr>
          <w:bCs/>
          <w:sz w:val="28"/>
          <w:szCs w:val="28"/>
          <w:lang w:val="uk-UA"/>
        </w:rPr>
        <w:t>міжбюджетні трансферти</w:t>
      </w:r>
      <w:r w:rsidRPr="00A45F7C">
        <w:rPr>
          <w:b/>
          <w:bCs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>на 2021 рік</w:t>
      </w:r>
      <w:r w:rsidRPr="00A45F7C">
        <w:rPr>
          <w:b/>
          <w:bCs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 xml:space="preserve">згідно з додатком </w:t>
      </w:r>
      <w:r>
        <w:rPr>
          <w:bCs/>
          <w:sz w:val="28"/>
          <w:szCs w:val="28"/>
          <w:lang w:val="uk-UA"/>
        </w:rPr>
        <w:t>4</w:t>
      </w:r>
      <w:r w:rsidRPr="00A45F7C">
        <w:rPr>
          <w:bCs/>
          <w:sz w:val="28"/>
          <w:szCs w:val="28"/>
          <w:lang w:val="uk-UA"/>
        </w:rPr>
        <w:t xml:space="preserve"> до цього рішення.</w:t>
      </w:r>
      <w:r w:rsidRPr="00A45F7C">
        <w:rPr>
          <w:sz w:val="28"/>
          <w:szCs w:val="28"/>
          <w:lang w:val="uk-UA"/>
        </w:rPr>
        <w:t xml:space="preserve"> </w:t>
      </w:r>
    </w:p>
    <w:p w:rsidR="00A54CA0" w:rsidRPr="00A45F7C" w:rsidRDefault="00A54CA0" w:rsidP="007F6287">
      <w:pPr>
        <w:ind w:firstLine="709"/>
        <w:jc w:val="both"/>
        <w:rPr>
          <w:sz w:val="28"/>
          <w:szCs w:val="28"/>
          <w:lang w:val="uk-UA"/>
        </w:rPr>
      </w:pPr>
      <w:r w:rsidRPr="00A45F7C">
        <w:rPr>
          <w:bCs/>
          <w:sz w:val="28"/>
          <w:szCs w:val="28"/>
          <w:lang w:val="uk-UA"/>
        </w:rPr>
        <w:t xml:space="preserve">4. </w:t>
      </w:r>
      <w:r w:rsidRPr="00A45F7C">
        <w:rPr>
          <w:sz w:val="28"/>
          <w:szCs w:val="28"/>
          <w:lang w:val="uk-UA"/>
        </w:rPr>
        <w:t xml:space="preserve">Затвердити </w:t>
      </w:r>
      <w:r w:rsidRPr="00A45F7C">
        <w:rPr>
          <w:bCs/>
          <w:sz w:val="28"/>
          <w:szCs w:val="28"/>
          <w:lang w:val="uk-UA"/>
        </w:rPr>
        <w:t>розподіл витрат селищного бюджету на реалізацію місцевих/регіональних програм</w:t>
      </w:r>
      <w:r w:rsidRPr="00A45F7C">
        <w:rPr>
          <w:sz w:val="28"/>
          <w:szCs w:val="28"/>
          <w:lang w:val="uk-UA"/>
        </w:rPr>
        <w:t xml:space="preserve"> у сумі </w:t>
      </w:r>
      <w:r>
        <w:rPr>
          <w:sz w:val="28"/>
          <w:szCs w:val="28"/>
          <w:lang w:val="uk-UA"/>
        </w:rPr>
        <w:t>7</w:t>
      </w:r>
      <w:r w:rsidRPr="005F3101"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7</w:t>
      </w:r>
      <w:r w:rsidRPr="00EE3FA9">
        <w:rPr>
          <w:sz w:val="28"/>
          <w:szCs w:val="28"/>
          <w:lang w:val="uk-UA"/>
        </w:rPr>
        <w:t xml:space="preserve">7949 </w:t>
      </w:r>
      <w:r w:rsidRPr="00A45F7C">
        <w:rPr>
          <w:sz w:val="28"/>
          <w:szCs w:val="28"/>
          <w:lang w:val="uk-UA"/>
        </w:rPr>
        <w:t xml:space="preserve">гривень згідно з </w:t>
      </w:r>
      <w:hyperlink r:id="rId6" w:anchor="n107" w:history="1">
        <w:r w:rsidRPr="00DE2209">
          <w:rPr>
            <w:rStyle w:val="Hyperlink"/>
            <w:color w:val="auto"/>
            <w:sz w:val="28"/>
            <w:szCs w:val="28"/>
            <w:u w:val="none"/>
            <w:lang w:val="uk-UA"/>
          </w:rPr>
          <w:t xml:space="preserve">додатком </w:t>
        </w:r>
      </w:hyperlink>
      <w:r>
        <w:rPr>
          <w:sz w:val="28"/>
          <w:szCs w:val="28"/>
          <w:lang w:val="uk-UA"/>
        </w:rPr>
        <w:t xml:space="preserve">5 </w:t>
      </w:r>
      <w:r w:rsidRPr="00A45F7C">
        <w:rPr>
          <w:sz w:val="28"/>
          <w:szCs w:val="28"/>
          <w:lang w:val="uk-UA"/>
        </w:rPr>
        <w:t>до цього рішення.</w:t>
      </w:r>
    </w:p>
    <w:p w:rsidR="00A54CA0" w:rsidRPr="00A45F7C" w:rsidRDefault="00A54CA0" w:rsidP="007F6287">
      <w:pPr>
        <w:ind w:firstLine="709"/>
        <w:jc w:val="both"/>
        <w:rPr>
          <w:sz w:val="28"/>
          <w:szCs w:val="28"/>
        </w:rPr>
      </w:pPr>
      <w:r w:rsidRPr="00A45F7C">
        <w:rPr>
          <w:bCs/>
          <w:sz w:val="28"/>
          <w:szCs w:val="28"/>
          <w:lang w:val="uk-UA"/>
        </w:rPr>
        <w:t xml:space="preserve">5. </w:t>
      </w:r>
      <w:r w:rsidRPr="00A45F7C">
        <w:rPr>
          <w:sz w:val="28"/>
          <w:szCs w:val="28"/>
          <w:lang w:val="uk-UA"/>
        </w:rPr>
        <w:t xml:space="preserve">Установити, що у загальному фонді селищного бюджету на 2021 рік до доходів належать надходження, визначені ст.64 </w:t>
      </w:r>
      <w:hyperlink r:id="rId7" w:tgtFrame="_blank" w:history="1">
        <w:r w:rsidRPr="00A45F7C">
          <w:rPr>
            <w:sz w:val="28"/>
            <w:szCs w:val="28"/>
            <w:lang w:val="uk-UA"/>
          </w:rPr>
          <w:t>Бюджетного кодексу України</w:t>
        </w:r>
      </w:hyperlink>
      <w:r w:rsidRPr="00A45F7C">
        <w:rPr>
          <w:sz w:val="28"/>
          <w:szCs w:val="28"/>
          <w:lang w:val="uk-UA"/>
        </w:rPr>
        <w:t>,</w:t>
      </w:r>
      <w:r w:rsidRPr="00A45F7C">
        <w:rPr>
          <w:lang w:val="uk-UA"/>
        </w:rPr>
        <w:t xml:space="preserve"> </w:t>
      </w:r>
      <w:r w:rsidRPr="00A45F7C">
        <w:rPr>
          <w:sz w:val="28"/>
          <w:szCs w:val="28"/>
          <w:lang w:val="uk-UA"/>
        </w:rPr>
        <w:t>та трансферти, визначені статтею 97 Бюджетного кодексу України та Законом України «Про Державний бюджет України на 2021 рік».</w:t>
      </w:r>
    </w:p>
    <w:p w:rsidR="00A54CA0" w:rsidRPr="006C3715" w:rsidRDefault="00A54CA0" w:rsidP="007F6287">
      <w:pPr>
        <w:ind w:firstLine="567"/>
        <w:jc w:val="both"/>
        <w:rPr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 xml:space="preserve"> 6. Установити, що джерелами формування спеціального фонду районного бюджету України на 202</w:t>
      </w:r>
      <w:r>
        <w:rPr>
          <w:sz w:val="28"/>
          <w:szCs w:val="28"/>
          <w:lang w:val="uk-UA"/>
        </w:rPr>
        <w:t>1</w:t>
      </w:r>
      <w:r w:rsidRPr="006C3715">
        <w:rPr>
          <w:sz w:val="28"/>
          <w:szCs w:val="28"/>
          <w:lang w:val="uk-UA"/>
        </w:rPr>
        <w:t xml:space="preserve"> рік у частині доходів є надходження, визначені ст.69¹ та 71 </w:t>
      </w:r>
      <w:hyperlink r:id="rId8" w:tgtFrame="_blank" w:history="1">
        <w:r w:rsidRPr="006C3715">
          <w:rPr>
            <w:sz w:val="28"/>
            <w:szCs w:val="28"/>
            <w:lang w:val="uk-UA"/>
          </w:rPr>
          <w:t>Бюджетного кодексу України</w:t>
        </w:r>
      </w:hyperlink>
      <w:r w:rsidRPr="006C3715">
        <w:rPr>
          <w:sz w:val="28"/>
          <w:szCs w:val="28"/>
          <w:lang w:val="uk-UA"/>
        </w:rPr>
        <w:t>.</w:t>
      </w:r>
    </w:p>
    <w:p w:rsidR="00A54CA0" w:rsidRPr="006C3715" w:rsidRDefault="00A54CA0" w:rsidP="007F6287">
      <w:pPr>
        <w:pStyle w:val="BodyText2"/>
        <w:spacing w:line="240" w:lineRule="auto"/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 xml:space="preserve">7. Визначити на 2021 рік відповідно до статті 55 Бюджетного кодексу України </w:t>
      </w:r>
      <w:r w:rsidRPr="006C3715">
        <w:rPr>
          <w:bCs/>
          <w:sz w:val="28"/>
          <w:szCs w:val="28"/>
          <w:lang w:val="uk-UA"/>
        </w:rPr>
        <w:t>захищеними видатками районного бюджету видатки загального фонду</w:t>
      </w:r>
      <w:r w:rsidRPr="006C3715">
        <w:rPr>
          <w:sz w:val="28"/>
          <w:szCs w:val="28"/>
          <w:lang w:val="uk-UA"/>
        </w:rPr>
        <w:t xml:space="preserve"> на:</w:t>
      </w:r>
    </w:p>
    <w:p w:rsidR="00A54CA0" w:rsidRPr="006C3715" w:rsidRDefault="00A54CA0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оплату праці працівників бюджетних установ;</w:t>
      </w:r>
    </w:p>
    <w:p w:rsidR="00A54CA0" w:rsidRPr="006C3715" w:rsidRDefault="00A54CA0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 xml:space="preserve">нарахування на заробітну плату; </w:t>
      </w:r>
    </w:p>
    <w:p w:rsidR="00A54CA0" w:rsidRPr="006C3715" w:rsidRDefault="00A54CA0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придбання медикаментів та перев’язувальних матеріалів;</w:t>
      </w:r>
    </w:p>
    <w:p w:rsidR="00A54CA0" w:rsidRPr="006C3715" w:rsidRDefault="00A54CA0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забезпечення продуктами харчування;</w:t>
      </w:r>
    </w:p>
    <w:p w:rsidR="00A54CA0" w:rsidRPr="006C3715" w:rsidRDefault="00A54CA0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оплату комунальних послуг та енергоносіїв;</w:t>
      </w:r>
    </w:p>
    <w:p w:rsidR="00A54CA0" w:rsidRPr="006C3715" w:rsidRDefault="00A54CA0" w:rsidP="00D71B68">
      <w:pPr>
        <w:pStyle w:val="BodyText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>соціальне забезпечення;</w:t>
      </w:r>
    </w:p>
    <w:p w:rsidR="00A54CA0" w:rsidRPr="006C3715" w:rsidRDefault="00A54CA0" w:rsidP="00D71B68">
      <w:pPr>
        <w:pStyle w:val="BodyText2"/>
        <w:spacing w:line="240" w:lineRule="auto"/>
        <w:ind w:firstLine="709"/>
        <w:rPr>
          <w:bCs/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>поточні трансферти місцевим бюджетам.</w:t>
      </w:r>
    </w:p>
    <w:p w:rsidR="00A54CA0" w:rsidRPr="006C3715" w:rsidRDefault="00A54CA0" w:rsidP="007F6287">
      <w:pPr>
        <w:ind w:firstLine="709"/>
        <w:jc w:val="both"/>
        <w:rPr>
          <w:sz w:val="28"/>
          <w:szCs w:val="28"/>
          <w:lang w:val="uk-UA"/>
        </w:rPr>
      </w:pPr>
      <w:r w:rsidRPr="006C3715">
        <w:rPr>
          <w:bCs/>
          <w:sz w:val="28"/>
          <w:szCs w:val="28"/>
          <w:lang w:val="uk-UA"/>
        </w:rPr>
        <w:t>8.</w:t>
      </w:r>
      <w:r w:rsidRPr="006C3715">
        <w:rPr>
          <w:sz w:val="28"/>
          <w:szCs w:val="28"/>
          <w:lang w:val="uk-UA"/>
        </w:rPr>
        <w:t xml:space="preserve"> Відповідно до статей 43 та 73 Бюджетного кодексу України надати право Борівській селищній раді, в особі начальника фінансового відділу Борівської селищної ради, отримувати у порядку, визначеному Кабінетом Міністрів України, позики на покриття тимчасових касових розривів селищного бюджету,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періоду.</w:t>
      </w:r>
    </w:p>
    <w:p w:rsidR="00A54CA0" w:rsidRPr="006C3715" w:rsidRDefault="00A54CA0" w:rsidP="007F6287">
      <w:pPr>
        <w:ind w:firstLine="709"/>
        <w:jc w:val="both"/>
        <w:rPr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>9. Головним розпорядникам коштів селищного бюджету на виконання норм Бюджетного кодексу України:</w:t>
      </w:r>
    </w:p>
    <w:p w:rsidR="00A54CA0" w:rsidRPr="006C3715" w:rsidRDefault="00A54CA0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9.1.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 xml:space="preserve">Затвердити паспорти бюджетних програм </w:t>
      </w:r>
      <w:r>
        <w:rPr>
          <w:sz w:val="28"/>
          <w:szCs w:val="28"/>
          <w:lang w:val="uk-UA"/>
        </w:rPr>
        <w:t>та зміни до них</w:t>
      </w:r>
      <w:r w:rsidRPr="006C37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протягом двох тижнів </w:t>
      </w:r>
      <w:r w:rsidRPr="006C3715">
        <w:rPr>
          <w:sz w:val="28"/>
          <w:szCs w:val="28"/>
          <w:lang w:val="uk-UA"/>
        </w:rPr>
        <w:t>з дня набрання чинності цим рішенням.</w:t>
      </w:r>
    </w:p>
    <w:p w:rsidR="00A54CA0" w:rsidRPr="006C3715" w:rsidRDefault="00A54CA0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9.2.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>Здійснювати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</w:t>
      </w:r>
      <w:bookmarkStart w:id="0" w:name="n475"/>
      <w:bookmarkEnd w:id="0"/>
      <w:r w:rsidRPr="006C3715">
        <w:rPr>
          <w:sz w:val="28"/>
          <w:szCs w:val="28"/>
          <w:lang w:val="uk-UA"/>
        </w:rPr>
        <w:t>.</w:t>
      </w:r>
    </w:p>
    <w:p w:rsidR="00A54CA0" w:rsidRPr="006C3715" w:rsidRDefault="00A54CA0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9.3. Забезпечити доступність інформації про бюджет у спосіб та у термін, визначені бюджетним законодавством.</w:t>
      </w:r>
    </w:p>
    <w:p w:rsidR="00A54CA0" w:rsidRPr="006C3715" w:rsidRDefault="00A54CA0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9.4.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>Забезпечити взяття бюджетних зобов’язань та здійснення платежів за загальним фондом бюджету тільки в межах бюджетних асигнувань, установлених кошторисами та планами використання бюджетних коштів, ураховуючи необхідність виконання бюджетних зобов’язань минулих років, узятих на облік органами Державної казначейської служби України.</w:t>
      </w:r>
    </w:p>
    <w:p w:rsidR="00A54CA0" w:rsidRPr="006C3715" w:rsidRDefault="00A54CA0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Зобов'язання, взяті розпорядниками та одержувачами бюджетних коштів без відповідних бюджетних асигнувань або з перевищенням повноважень, установлених цим рішенням, не вважаються бюджетними зобов'язаннями і не підлягають оплаті за рахунок бюджетних коштів. Взяття таких зобов'язань є порушенням бюджетного законодавства. Витрати бюджету на покриття таких зобов’язань не здійснюються.</w:t>
      </w:r>
    </w:p>
    <w:p w:rsidR="00A54CA0" w:rsidRPr="006C3715" w:rsidRDefault="00A54CA0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За наявності простроченої кредиторської заборгованості із заробітної плати, стипендій, а також за спожиті комунальні послуги та енергоносії розпорядники бюджетних коштів у межах бюджетних асигнувань за загальним фондом не беруть бюджетні зобов'язання та не здійснюють платежі за іншими заходами, пов’язаними з функціонуванням бюджетних установ (крім захищених видатків бюджету), до погашення такої заборгованості.</w:t>
      </w:r>
    </w:p>
    <w:p w:rsidR="00A54CA0" w:rsidRPr="006C3715" w:rsidRDefault="00A54CA0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9.5.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установами.</w:t>
      </w:r>
    </w:p>
    <w:p w:rsidR="00A54CA0" w:rsidRPr="006C3715" w:rsidRDefault="00A54CA0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10.</w:t>
      </w:r>
      <w:r w:rsidRPr="006C3715">
        <w:rPr>
          <w:lang w:val="uk-UA"/>
        </w:rPr>
        <w:t xml:space="preserve"> </w:t>
      </w:r>
      <w:r w:rsidRPr="006C3715">
        <w:rPr>
          <w:sz w:val="28"/>
          <w:szCs w:val="28"/>
          <w:lang w:val="uk-UA"/>
        </w:rPr>
        <w:t xml:space="preserve">Затвердити </w:t>
      </w:r>
      <w:r w:rsidRPr="006C3715">
        <w:rPr>
          <w:bCs/>
          <w:sz w:val="28"/>
          <w:szCs w:val="28"/>
          <w:lang w:val="uk-UA"/>
        </w:rPr>
        <w:t>ліміти споживання енергоносіїв у натуральних показниках</w:t>
      </w:r>
      <w:r w:rsidRPr="006C3715">
        <w:rPr>
          <w:b/>
          <w:bCs/>
          <w:sz w:val="28"/>
          <w:szCs w:val="28"/>
          <w:lang w:val="uk-UA"/>
        </w:rPr>
        <w:t xml:space="preserve"> </w:t>
      </w:r>
      <w:r w:rsidRPr="006C3715">
        <w:rPr>
          <w:sz w:val="28"/>
          <w:szCs w:val="28"/>
          <w:lang w:val="uk-UA"/>
        </w:rPr>
        <w:t xml:space="preserve">для головних розпорядників коштів селищного бюджету на 2021 рік, виходячи з обсягів відповідних бюджетних асигнувань, згідно з додатком </w:t>
      </w:r>
      <w:r>
        <w:rPr>
          <w:sz w:val="28"/>
          <w:szCs w:val="28"/>
          <w:lang w:val="uk-UA"/>
        </w:rPr>
        <w:t>6</w:t>
      </w:r>
      <w:r w:rsidRPr="006C3715">
        <w:rPr>
          <w:sz w:val="28"/>
          <w:szCs w:val="28"/>
          <w:lang w:val="uk-UA"/>
        </w:rPr>
        <w:t xml:space="preserve"> до цього рішення.</w:t>
      </w:r>
    </w:p>
    <w:p w:rsidR="00A54CA0" w:rsidRPr="006C3715" w:rsidRDefault="00A54CA0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Розпорядникам коштів забезпечити у повному обсязі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установлених відповідним головним розпорядником бюджетних коштів обґрунтованих лімітів споживання.</w:t>
      </w:r>
    </w:p>
    <w:p w:rsidR="00A54CA0" w:rsidRPr="006C3715" w:rsidRDefault="00A54CA0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11. Установити, що керівники бюджетних установ утримують чисельність працівників та здійснюють фактичні видатки на заробітну плату, включаючи видатки на премії та інші види заохочень чи винагород, матеріальну допомогу, лише в межах фонду заробітної плати, затвердженого для бюджетних установ у кошторисах, одержувачі бюджетних коштів – у межах планів використання бюджетних коштів та фактично одержаних обсягів валових доходів.</w:t>
      </w:r>
    </w:p>
    <w:p w:rsidR="00A54CA0" w:rsidRPr="00156C47" w:rsidRDefault="00A54CA0" w:rsidP="007F6287">
      <w:pPr>
        <w:pStyle w:val="BodyTextIndent2"/>
        <w:spacing w:line="240" w:lineRule="auto"/>
        <w:ind w:left="0" w:firstLine="540"/>
        <w:jc w:val="both"/>
        <w:rPr>
          <w:sz w:val="28"/>
          <w:szCs w:val="28"/>
        </w:rPr>
      </w:pPr>
      <w:r w:rsidRPr="00156C47">
        <w:rPr>
          <w:sz w:val="28"/>
          <w:szCs w:val="28"/>
          <w:lang w:val="uk-UA"/>
        </w:rPr>
        <w:t xml:space="preserve">12. Надати право </w:t>
      </w:r>
      <w:r>
        <w:rPr>
          <w:sz w:val="28"/>
          <w:szCs w:val="28"/>
          <w:lang w:val="uk-UA"/>
        </w:rPr>
        <w:t xml:space="preserve">виконавчому комітету Борівської </w:t>
      </w:r>
      <w:r w:rsidRPr="00156C47">
        <w:rPr>
          <w:sz w:val="28"/>
          <w:szCs w:val="28"/>
          <w:lang w:val="uk-UA"/>
        </w:rPr>
        <w:t>селищної ради</w:t>
      </w:r>
      <w:r>
        <w:rPr>
          <w:sz w:val="28"/>
          <w:szCs w:val="28"/>
          <w:lang w:val="uk-UA"/>
        </w:rPr>
        <w:t xml:space="preserve"> за погодженням з постійною комісією з питань</w:t>
      </w:r>
      <w:r w:rsidRPr="00E1052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бюджету</w:t>
      </w:r>
      <w:r w:rsidRPr="004144AD">
        <w:rPr>
          <w:sz w:val="28"/>
          <w:szCs w:val="28"/>
          <w:lang w:val="uk-UA"/>
        </w:rPr>
        <w:t xml:space="preserve"> та соціально-економічного розвитку, підприємництва та інвестицій</w:t>
      </w:r>
      <w:r w:rsidRPr="00156C47">
        <w:rPr>
          <w:sz w:val="28"/>
          <w:szCs w:val="28"/>
          <w:lang w:val="uk-UA"/>
        </w:rPr>
        <w:t xml:space="preserve"> в процесі виконання селищного бюджету за висновком фінансового відділу селищної ради та обґрунтованим поданням головного розпорядника коштів селищного бюджету здійснювати </w:t>
      </w:r>
      <w:r w:rsidRPr="00156C47">
        <w:rPr>
          <w:sz w:val="28"/>
          <w:szCs w:val="28"/>
          <w:shd w:val="clear" w:color="auto" w:fill="FFFFFF"/>
          <w:lang w:val="uk-UA"/>
        </w:rPr>
        <w:t xml:space="preserve">у межах загального обсягу бюджетних призначень за бюджетною програмою окремо за загальним та спеціальним фондами бюджету перерозподіл бюджетних асигнувань, затверджених у розписі бюджету та кошторисі, в розрізі економічної класифікації видатків бюджету </w:t>
      </w:r>
      <w:r w:rsidRPr="00156C47">
        <w:rPr>
          <w:sz w:val="28"/>
          <w:szCs w:val="28"/>
          <w:lang w:val="uk-UA"/>
        </w:rPr>
        <w:t xml:space="preserve">з наступним затвердженням на сесії селищної ради. </w:t>
      </w:r>
      <w:r w:rsidRPr="00156C47">
        <w:rPr>
          <w:sz w:val="28"/>
          <w:szCs w:val="28"/>
        </w:rPr>
        <w:t xml:space="preserve">Фінансовому </w:t>
      </w:r>
      <w:r w:rsidRPr="00156C47">
        <w:rPr>
          <w:sz w:val="28"/>
          <w:szCs w:val="28"/>
          <w:lang w:val="uk-UA"/>
        </w:rPr>
        <w:t>відділу селищної ради</w:t>
      </w:r>
      <w:r w:rsidRPr="00156C47">
        <w:rPr>
          <w:sz w:val="28"/>
          <w:szCs w:val="28"/>
        </w:rPr>
        <w:t xml:space="preserve"> про внесені зміни до розпису </w:t>
      </w:r>
      <w:r w:rsidRPr="00156C47">
        <w:rPr>
          <w:sz w:val="28"/>
          <w:szCs w:val="28"/>
          <w:lang w:val="uk-UA"/>
        </w:rPr>
        <w:t>селищн</w:t>
      </w:r>
      <w:r w:rsidRPr="00156C47">
        <w:rPr>
          <w:sz w:val="28"/>
          <w:szCs w:val="28"/>
        </w:rPr>
        <w:t>ого бюджету надавати довідки-повідомлення органам державного казначейства.</w:t>
      </w:r>
    </w:p>
    <w:p w:rsidR="00A54CA0" w:rsidRPr="00156C47" w:rsidRDefault="00A54CA0" w:rsidP="007F6287">
      <w:pPr>
        <w:pStyle w:val="BodyTextIndent2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 w:rsidRPr="008F563A">
        <w:rPr>
          <w:sz w:val="28"/>
          <w:szCs w:val="28"/>
        </w:rPr>
        <w:t>3</w:t>
      </w:r>
      <w:r w:rsidRPr="00156C47">
        <w:rPr>
          <w:sz w:val="28"/>
          <w:szCs w:val="28"/>
          <w:lang w:val="uk-UA"/>
        </w:rPr>
        <w:t>.</w:t>
      </w:r>
      <w:r w:rsidRPr="00156C47">
        <w:rPr>
          <w:b/>
          <w:sz w:val="28"/>
          <w:szCs w:val="28"/>
          <w:lang w:val="uk-UA"/>
        </w:rPr>
        <w:t xml:space="preserve"> </w:t>
      </w:r>
      <w:r w:rsidRPr="00156C47">
        <w:rPr>
          <w:sz w:val="28"/>
          <w:szCs w:val="28"/>
          <w:lang w:val="uk-UA"/>
        </w:rPr>
        <w:t xml:space="preserve">Надати право селищному голові укладати договори про міжбюджетні трансферти між селищним бюджетом та іншими бюджетами. </w:t>
      </w:r>
    </w:p>
    <w:p w:rsidR="00A54CA0" w:rsidRDefault="00A54CA0" w:rsidP="00215F55">
      <w:pPr>
        <w:ind w:firstLine="540"/>
        <w:jc w:val="both"/>
        <w:rPr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 w:rsidRPr="008F563A">
        <w:rPr>
          <w:sz w:val="28"/>
          <w:szCs w:val="28"/>
        </w:rPr>
        <w:t>4</w:t>
      </w:r>
      <w:r w:rsidRPr="00156C47">
        <w:rPr>
          <w:sz w:val="28"/>
          <w:szCs w:val="28"/>
          <w:lang w:val="uk-UA"/>
        </w:rPr>
        <w:t xml:space="preserve">. </w:t>
      </w:r>
      <w:r w:rsidRPr="00C84E10">
        <w:rPr>
          <w:sz w:val="28"/>
          <w:szCs w:val="28"/>
          <w:lang w:val="uk-UA"/>
        </w:rPr>
        <w:t>Уповноважити селищного голову, в разі потреб</w:t>
      </w:r>
      <w:r>
        <w:rPr>
          <w:sz w:val="28"/>
          <w:szCs w:val="28"/>
          <w:lang w:val="uk-UA"/>
        </w:rPr>
        <w:t>и, окремим розпорядженням надавати</w:t>
      </w:r>
      <w:r w:rsidRPr="00C84E10">
        <w:rPr>
          <w:sz w:val="28"/>
          <w:szCs w:val="28"/>
          <w:lang w:val="uk-UA"/>
        </w:rPr>
        <w:t xml:space="preserve"> право </w:t>
      </w:r>
      <w:r>
        <w:rPr>
          <w:sz w:val="28"/>
          <w:szCs w:val="28"/>
          <w:lang w:val="uk-UA"/>
        </w:rPr>
        <w:t xml:space="preserve">головним </w:t>
      </w:r>
      <w:r w:rsidRPr="00C84E10">
        <w:rPr>
          <w:sz w:val="28"/>
          <w:szCs w:val="28"/>
          <w:lang w:val="uk-UA"/>
        </w:rPr>
        <w:t>розпорядникам коштів бути замовником публічних закупівель, які були здійснені до прийняття даного рішення.</w:t>
      </w:r>
    </w:p>
    <w:p w:rsidR="00A54CA0" w:rsidRDefault="00A54CA0" w:rsidP="00215F5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15. Затвердити субвенцію з місцевого бюджету на виконання інвестиційних проектів (додаток 7).</w:t>
      </w:r>
    </w:p>
    <w:p w:rsidR="00A54CA0" w:rsidRPr="00767BAE" w:rsidRDefault="00A54CA0" w:rsidP="007F6287">
      <w:pPr>
        <w:spacing w:before="120"/>
        <w:ind w:firstLine="540"/>
        <w:jc w:val="both"/>
        <w:rPr>
          <w:color w:val="FF0000"/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6</w:t>
      </w:r>
      <w:r w:rsidRPr="00156C47">
        <w:rPr>
          <w:sz w:val="28"/>
          <w:szCs w:val="28"/>
          <w:lang w:val="uk-UA"/>
        </w:rPr>
        <w:t>.</w:t>
      </w:r>
      <w:r w:rsidRPr="00156C47">
        <w:rPr>
          <w:lang w:val="uk-UA"/>
        </w:rPr>
        <w:t xml:space="preserve"> </w:t>
      </w:r>
      <w:r w:rsidRPr="00156C47">
        <w:rPr>
          <w:sz w:val="28"/>
          <w:szCs w:val="28"/>
          <w:lang w:val="uk-UA"/>
        </w:rPr>
        <w:t>Додатки № 1-</w:t>
      </w:r>
      <w:r>
        <w:rPr>
          <w:sz w:val="28"/>
          <w:szCs w:val="28"/>
          <w:lang w:val="uk-UA"/>
        </w:rPr>
        <w:t>7</w:t>
      </w:r>
      <w:r w:rsidRPr="00156C47">
        <w:rPr>
          <w:sz w:val="28"/>
          <w:szCs w:val="28"/>
          <w:lang w:val="uk-UA"/>
        </w:rPr>
        <w:t xml:space="preserve"> до цього рішення є його невід’ємною частиною</w:t>
      </w:r>
      <w:r w:rsidRPr="00767BAE">
        <w:rPr>
          <w:color w:val="FF0000"/>
          <w:sz w:val="28"/>
          <w:szCs w:val="28"/>
          <w:lang w:val="uk-UA"/>
        </w:rPr>
        <w:t xml:space="preserve">. </w:t>
      </w:r>
    </w:p>
    <w:p w:rsidR="00A54CA0" w:rsidRPr="00156C47" w:rsidRDefault="00A54CA0" w:rsidP="007F6287">
      <w:pPr>
        <w:spacing w:before="120"/>
        <w:ind w:firstLine="540"/>
        <w:jc w:val="both"/>
        <w:rPr>
          <w:lang w:val="uk-UA"/>
        </w:rPr>
      </w:pPr>
      <w:r w:rsidRPr="00156C47"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>7</w:t>
      </w:r>
      <w:r w:rsidRPr="00156C47">
        <w:rPr>
          <w:sz w:val="28"/>
          <w:szCs w:val="28"/>
          <w:lang w:val="uk-UA"/>
        </w:rPr>
        <w:t>.</w:t>
      </w:r>
      <w:r w:rsidRPr="00156C47">
        <w:rPr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156C47">
        <w:rPr>
          <w:sz w:val="28"/>
          <w:szCs w:val="28"/>
          <w:lang w:val="uk-UA"/>
        </w:rPr>
        <w:t xml:space="preserve">абезпечити </w:t>
      </w:r>
      <w:r>
        <w:rPr>
          <w:sz w:val="28"/>
          <w:szCs w:val="28"/>
          <w:lang w:val="uk-UA"/>
        </w:rPr>
        <w:t>о</w:t>
      </w:r>
      <w:r w:rsidRPr="00156C47">
        <w:rPr>
          <w:sz w:val="28"/>
          <w:szCs w:val="28"/>
          <w:lang w:val="uk-UA"/>
        </w:rPr>
        <w:t xml:space="preserve">прилюднення рішення відповідно до вимог статті 28 Бюджетного кодексу України. </w:t>
      </w:r>
    </w:p>
    <w:p w:rsidR="00A54CA0" w:rsidRPr="004144AD" w:rsidRDefault="00A54CA0" w:rsidP="007F6287">
      <w:pPr>
        <w:pStyle w:val="BodyTextIndent2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4144AD"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>8</w:t>
      </w:r>
      <w:r w:rsidRPr="004144AD">
        <w:rPr>
          <w:b/>
          <w:sz w:val="28"/>
          <w:szCs w:val="28"/>
          <w:lang w:val="uk-UA"/>
        </w:rPr>
        <w:t>.</w:t>
      </w:r>
      <w:r w:rsidRPr="004144AD">
        <w:rPr>
          <w:lang w:val="uk-UA"/>
        </w:rPr>
        <w:t xml:space="preserve"> </w:t>
      </w:r>
      <w:r w:rsidRPr="004144AD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бюджету, та соціально-економічного розвитку, підприємництва та інвестицій селищної ради (Світлана МАРЧЕНКО).</w:t>
      </w:r>
    </w:p>
    <w:p w:rsidR="00A54CA0" w:rsidRPr="00D80D43" w:rsidRDefault="00A54CA0" w:rsidP="007F6287">
      <w:pPr>
        <w:pStyle w:val="BodyTextIndent2"/>
        <w:tabs>
          <w:tab w:val="left" w:pos="7890"/>
        </w:tabs>
        <w:rPr>
          <w:lang w:val="uk-UA"/>
        </w:rPr>
      </w:pPr>
    </w:p>
    <w:p w:rsidR="00A54CA0" w:rsidRPr="00D80D43" w:rsidRDefault="00A54CA0" w:rsidP="007F6287">
      <w:pPr>
        <w:pStyle w:val="BodyTextIndent2"/>
        <w:tabs>
          <w:tab w:val="left" w:pos="7890"/>
        </w:tabs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</w:t>
      </w:r>
      <w:r w:rsidRPr="00D80D43">
        <w:rPr>
          <w:sz w:val="28"/>
          <w:szCs w:val="28"/>
        </w:rPr>
        <w:t xml:space="preserve">     </w:t>
      </w:r>
      <w:bookmarkStart w:id="1" w:name="n56"/>
      <w:bookmarkStart w:id="2" w:name="n60"/>
      <w:bookmarkEnd w:id="1"/>
      <w:bookmarkEnd w:id="2"/>
      <w:r w:rsidRPr="00D80D43"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                    </w:t>
      </w:r>
      <w:r w:rsidRPr="00D80D4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Вітілій КІЯН</w:t>
      </w:r>
      <w:r w:rsidRPr="00D80D43">
        <w:rPr>
          <w:sz w:val="28"/>
          <w:szCs w:val="28"/>
          <w:lang w:val="uk-UA"/>
        </w:rPr>
        <w:t xml:space="preserve"> </w:t>
      </w:r>
    </w:p>
    <w:p w:rsidR="00A54CA0" w:rsidRDefault="00A54CA0"/>
    <w:sectPr w:rsidR="00A54CA0" w:rsidSect="00A87B46">
      <w:pgSz w:w="11906" w:h="16838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0CD2"/>
    <w:multiLevelType w:val="hybridMultilevel"/>
    <w:tmpl w:val="C2223B22"/>
    <w:lvl w:ilvl="0" w:tplc="E22420C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287"/>
    <w:rsid w:val="0002486D"/>
    <w:rsid w:val="000368E5"/>
    <w:rsid w:val="00063652"/>
    <w:rsid w:val="000A2778"/>
    <w:rsid w:val="000A6058"/>
    <w:rsid w:val="000B066E"/>
    <w:rsid w:val="000B3446"/>
    <w:rsid w:val="000B43FD"/>
    <w:rsid w:val="000B4858"/>
    <w:rsid w:val="000C58AF"/>
    <w:rsid w:val="001437BC"/>
    <w:rsid w:val="00144A5E"/>
    <w:rsid w:val="00156C47"/>
    <w:rsid w:val="001E0D8B"/>
    <w:rsid w:val="00215F55"/>
    <w:rsid w:val="002433A7"/>
    <w:rsid w:val="00243C92"/>
    <w:rsid w:val="00281713"/>
    <w:rsid w:val="00284A2C"/>
    <w:rsid w:val="002A6596"/>
    <w:rsid w:val="002A76E3"/>
    <w:rsid w:val="002F0212"/>
    <w:rsid w:val="00316E9D"/>
    <w:rsid w:val="00330A78"/>
    <w:rsid w:val="003A1F9C"/>
    <w:rsid w:val="003B3D86"/>
    <w:rsid w:val="003C558A"/>
    <w:rsid w:val="003F4507"/>
    <w:rsid w:val="00400848"/>
    <w:rsid w:val="004144AD"/>
    <w:rsid w:val="0043529E"/>
    <w:rsid w:val="00445CD5"/>
    <w:rsid w:val="00482697"/>
    <w:rsid w:val="004A5648"/>
    <w:rsid w:val="004C3D9E"/>
    <w:rsid w:val="004E79FF"/>
    <w:rsid w:val="0050723E"/>
    <w:rsid w:val="00542B07"/>
    <w:rsid w:val="00557F69"/>
    <w:rsid w:val="00582226"/>
    <w:rsid w:val="005A24E6"/>
    <w:rsid w:val="005F3101"/>
    <w:rsid w:val="005F3394"/>
    <w:rsid w:val="00613127"/>
    <w:rsid w:val="006A5106"/>
    <w:rsid w:val="006C3715"/>
    <w:rsid w:val="006D1602"/>
    <w:rsid w:val="007248A5"/>
    <w:rsid w:val="00767BAE"/>
    <w:rsid w:val="00791BEE"/>
    <w:rsid w:val="007B3360"/>
    <w:rsid w:val="007B513F"/>
    <w:rsid w:val="007D470A"/>
    <w:rsid w:val="007F6287"/>
    <w:rsid w:val="0081011F"/>
    <w:rsid w:val="00842DEF"/>
    <w:rsid w:val="0084653F"/>
    <w:rsid w:val="008465E2"/>
    <w:rsid w:val="0086516E"/>
    <w:rsid w:val="008F44F9"/>
    <w:rsid w:val="008F563A"/>
    <w:rsid w:val="008F58F2"/>
    <w:rsid w:val="009100EA"/>
    <w:rsid w:val="009153A1"/>
    <w:rsid w:val="00920AFF"/>
    <w:rsid w:val="009366EA"/>
    <w:rsid w:val="0096719A"/>
    <w:rsid w:val="0098037C"/>
    <w:rsid w:val="00983839"/>
    <w:rsid w:val="009B416C"/>
    <w:rsid w:val="009B635C"/>
    <w:rsid w:val="009C4ADF"/>
    <w:rsid w:val="009F0331"/>
    <w:rsid w:val="00A45F7C"/>
    <w:rsid w:val="00A53BC3"/>
    <w:rsid w:val="00A54CA0"/>
    <w:rsid w:val="00A87B46"/>
    <w:rsid w:val="00A91EE4"/>
    <w:rsid w:val="00AB528A"/>
    <w:rsid w:val="00AB6B80"/>
    <w:rsid w:val="00AC2E18"/>
    <w:rsid w:val="00AE6304"/>
    <w:rsid w:val="00B152F6"/>
    <w:rsid w:val="00B36EC6"/>
    <w:rsid w:val="00B47DC8"/>
    <w:rsid w:val="00B53D28"/>
    <w:rsid w:val="00BA698D"/>
    <w:rsid w:val="00BB4DB3"/>
    <w:rsid w:val="00BD20A4"/>
    <w:rsid w:val="00BD52B9"/>
    <w:rsid w:val="00BE7FB5"/>
    <w:rsid w:val="00C13626"/>
    <w:rsid w:val="00C17B80"/>
    <w:rsid w:val="00C41C4C"/>
    <w:rsid w:val="00C44A31"/>
    <w:rsid w:val="00C57FEB"/>
    <w:rsid w:val="00C8083F"/>
    <w:rsid w:val="00C84E10"/>
    <w:rsid w:val="00C87DA3"/>
    <w:rsid w:val="00C951E5"/>
    <w:rsid w:val="00CA5EEE"/>
    <w:rsid w:val="00CB01A5"/>
    <w:rsid w:val="00CB7D29"/>
    <w:rsid w:val="00CD6930"/>
    <w:rsid w:val="00CD6AFA"/>
    <w:rsid w:val="00CE3935"/>
    <w:rsid w:val="00D1277B"/>
    <w:rsid w:val="00D2734B"/>
    <w:rsid w:val="00D628EC"/>
    <w:rsid w:val="00D71B68"/>
    <w:rsid w:val="00D80D43"/>
    <w:rsid w:val="00DA2AF3"/>
    <w:rsid w:val="00DB33ED"/>
    <w:rsid w:val="00DB342C"/>
    <w:rsid w:val="00DE2209"/>
    <w:rsid w:val="00E10522"/>
    <w:rsid w:val="00E74359"/>
    <w:rsid w:val="00EC2FBB"/>
    <w:rsid w:val="00ED7372"/>
    <w:rsid w:val="00EE3FA9"/>
    <w:rsid w:val="00F35FCC"/>
    <w:rsid w:val="00F36BBC"/>
    <w:rsid w:val="00F36D9E"/>
    <w:rsid w:val="00F64DF7"/>
    <w:rsid w:val="00F70192"/>
    <w:rsid w:val="00F868EB"/>
    <w:rsid w:val="00F95BE7"/>
    <w:rsid w:val="00FB0BB1"/>
    <w:rsid w:val="00FC1D77"/>
    <w:rsid w:val="00FC3143"/>
    <w:rsid w:val="00FF17BD"/>
    <w:rsid w:val="00FF4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28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44A5E"/>
    <w:pPr>
      <w:keepNext/>
      <w:outlineLvl w:val="0"/>
    </w:pPr>
    <w:rPr>
      <w:b/>
      <w:bCs/>
      <w:sz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44A5E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7F628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7F62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7F628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7F6287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F6287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7F6287"/>
    <w:rPr>
      <w:rFonts w:ascii="Times New Roman" w:hAnsi="Times New Roman"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locked/>
    <w:rsid w:val="00144A5E"/>
    <w:pPr>
      <w:jc w:val="center"/>
    </w:pPr>
    <w:rPr>
      <w:b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2456-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2456-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5515-17/print1361171652066942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604</TotalTime>
  <Pages>4</Pages>
  <Words>1362</Words>
  <Characters>7768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sascasdcs</dc:creator>
  <cp:keywords/>
  <dc:description/>
  <cp:lastModifiedBy>Microsoft Office</cp:lastModifiedBy>
  <cp:revision>34</cp:revision>
  <cp:lastPrinted>2021-03-23T12:23:00Z</cp:lastPrinted>
  <dcterms:created xsi:type="dcterms:W3CDTF">2020-12-18T17:22:00Z</dcterms:created>
  <dcterms:modified xsi:type="dcterms:W3CDTF">2021-04-14T13:45:00Z</dcterms:modified>
</cp:coreProperties>
</file>